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C81" w:rsidRDefault="00A03C81" w:rsidP="00A03C81">
      <w:pPr>
        <w:pStyle w:val="Paragraphedeliste"/>
        <w:ind w:left="0"/>
        <w:jc w:val="center"/>
        <w:rPr>
          <w:b/>
          <w:sz w:val="36"/>
          <w:szCs w:val="36"/>
          <w:lang w:val="fr-BE"/>
        </w:rPr>
      </w:pPr>
      <w:r>
        <w:rPr>
          <w:b/>
          <w:sz w:val="36"/>
          <w:szCs w:val="36"/>
          <w:lang w:val="fr-BE"/>
        </w:rPr>
        <w:t>Cuisinier</w:t>
      </w:r>
      <w:r w:rsidR="0057403E">
        <w:rPr>
          <w:b/>
          <w:sz w:val="36"/>
          <w:szCs w:val="36"/>
          <w:lang w:val="fr-BE"/>
        </w:rPr>
        <w:t xml:space="preserve"> CPW</w:t>
      </w:r>
    </w:p>
    <w:p w:rsidR="00A03C81" w:rsidRPr="00667E86" w:rsidRDefault="00A03C81" w:rsidP="00A03C81">
      <w:pPr>
        <w:pStyle w:val="Paragraphedeliste"/>
        <w:ind w:left="0"/>
        <w:jc w:val="both"/>
        <w:rPr>
          <w:bCs/>
          <w:lang w:val="fr-BE"/>
        </w:rPr>
      </w:pPr>
      <w:proofErr w:type="spellStart"/>
      <w:r w:rsidRPr="00667E86">
        <w:rPr>
          <w:bCs/>
          <w:lang w:val="fr-BE"/>
        </w:rPr>
        <w:t>éch</w:t>
      </w:r>
      <w:proofErr w:type="spellEnd"/>
      <w:r w:rsidRPr="00667E86">
        <w:rPr>
          <w:bCs/>
          <w:lang w:val="fr-BE"/>
        </w:rPr>
        <w:t xml:space="preserve"> 3 CP 329.02</w:t>
      </w:r>
    </w:p>
    <w:p w:rsidR="00667E86" w:rsidRDefault="00667E86" w:rsidP="00A03C81">
      <w:pPr>
        <w:pStyle w:val="Paragraphedeliste"/>
        <w:ind w:left="0"/>
        <w:jc w:val="both"/>
        <w:rPr>
          <w:bCs/>
          <w:lang w:val="fr-BE"/>
        </w:rPr>
      </w:pPr>
      <w:r w:rsidRPr="00667E86">
        <w:rPr>
          <w:bCs/>
          <w:lang w:val="fr-BE"/>
        </w:rPr>
        <w:t>poste mi</w:t>
      </w:r>
      <w:r>
        <w:rPr>
          <w:bCs/>
          <w:lang w:val="fr-BE"/>
        </w:rPr>
        <w:t>-</w:t>
      </w:r>
      <w:r w:rsidRPr="00667E86">
        <w:rPr>
          <w:bCs/>
          <w:lang w:val="fr-BE"/>
        </w:rPr>
        <w:t xml:space="preserve">temps 19h/semaine, </w:t>
      </w:r>
    </w:p>
    <w:p w:rsidR="00667E86" w:rsidRDefault="00667E86" w:rsidP="00A03C81">
      <w:pPr>
        <w:pStyle w:val="Paragraphedeliste"/>
        <w:ind w:left="0"/>
        <w:jc w:val="both"/>
        <w:rPr>
          <w:bCs/>
          <w:lang w:val="fr-BE"/>
        </w:rPr>
      </w:pPr>
      <w:r>
        <w:rPr>
          <w:bCs/>
          <w:lang w:val="fr-BE"/>
        </w:rPr>
        <w:t>H</w:t>
      </w:r>
      <w:r w:rsidRPr="00667E86">
        <w:rPr>
          <w:bCs/>
          <w:lang w:val="fr-BE"/>
        </w:rPr>
        <w:t>oraires variables (WE, vacances scolaires, jours fériés) horaires connus à l’avance</w:t>
      </w:r>
      <w:r>
        <w:rPr>
          <w:bCs/>
          <w:lang w:val="fr-BE"/>
        </w:rPr>
        <w:t xml:space="preserve"> et généralement prestations entre 9h et 17h. Pas de coupé.</w:t>
      </w:r>
    </w:p>
    <w:p w:rsidR="00A03C81" w:rsidRDefault="00A03C81" w:rsidP="00A03C81">
      <w:pPr>
        <w:pStyle w:val="Paragraphedeliste"/>
        <w:ind w:left="0"/>
        <w:jc w:val="both"/>
        <w:rPr>
          <w:b/>
          <w:lang w:val="fr-BE"/>
        </w:rPr>
      </w:pPr>
    </w:p>
    <w:p w:rsidR="00A03C81" w:rsidRPr="008D30D3" w:rsidRDefault="00A03C81" w:rsidP="00A03C81">
      <w:pPr>
        <w:pStyle w:val="Paragraphedeliste"/>
        <w:ind w:left="0"/>
        <w:jc w:val="both"/>
        <w:rPr>
          <w:b/>
          <w:lang w:val="fr-BE"/>
        </w:rPr>
      </w:pPr>
      <w:r>
        <w:rPr>
          <w:b/>
          <w:lang w:val="fr-BE"/>
        </w:rPr>
        <w:t>Cuisine pour les groupes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 w:rsidRPr="008D30D3">
        <w:rPr>
          <w:lang w:val="fr-BE"/>
        </w:rPr>
        <w:t xml:space="preserve">Élaboration des menus </w:t>
      </w:r>
      <w:r>
        <w:rPr>
          <w:lang w:val="fr-BE"/>
        </w:rPr>
        <w:t>(</w:t>
      </w:r>
      <w:r w:rsidRPr="008D30D3">
        <w:rPr>
          <w:lang w:val="fr-BE"/>
        </w:rPr>
        <w:t xml:space="preserve">soumis à </w:t>
      </w:r>
      <w:r>
        <w:rPr>
          <w:lang w:val="fr-BE"/>
        </w:rPr>
        <w:t>la coordinatrice) dans le respect des contraintes alimentaires et choix philosophiques ainsi qu’avec une attention à la consommation durable (légumes de saisons, déplacements à limiter, favoriser le stock intelligent…) et favoriser les commerces locaux,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 w:rsidRPr="008D30D3">
        <w:rPr>
          <w:lang w:val="fr-BE"/>
        </w:rPr>
        <w:t>Achat et</w:t>
      </w:r>
      <w:r>
        <w:rPr>
          <w:lang w:val="fr-BE"/>
        </w:rPr>
        <w:t>/ou</w:t>
      </w:r>
      <w:r w:rsidRPr="008D30D3">
        <w:rPr>
          <w:lang w:val="fr-BE"/>
        </w:rPr>
        <w:t xml:space="preserve"> commandes des marchandises</w:t>
      </w:r>
      <w:r>
        <w:rPr>
          <w:lang w:val="fr-BE"/>
        </w:rPr>
        <w:t xml:space="preserve"> dans le respect des valeurs du CRH (prioriser les entreprises locales et durables),</w:t>
      </w:r>
    </w:p>
    <w:p w:rsidR="00A03C81" w:rsidRPr="008D30D3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Respecter le budget impartit,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 w:rsidRPr="00E033C7">
        <w:rPr>
          <w:lang w:val="fr-BE"/>
        </w:rPr>
        <w:t>Préparation des repas</w:t>
      </w:r>
      <w:r>
        <w:rPr>
          <w:lang w:val="fr-BE"/>
        </w:rPr>
        <w:t xml:space="preserve"> en fonction des demandes des groupes,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Remise en état (vaisselle, nettoyage, inventaire, stock) suite à la réalisation des repas,</w:t>
      </w:r>
    </w:p>
    <w:p w:rsidR="00A03C81" w:rsidRPr="00E033C7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Services des repas aux groupes,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 w:rsidRPr="00E033C7">
        <w:rPr>
          <w:lang w:val="fr-BE"/>
        </w:rPr>
        <w:t>Gestions des surplus et réserves (inventaire cave, nourriture, gestion du congélateur…)</w:t>
      </w:r>
      <w:r>
        <w:rPr>
          <w:lang w:val="fr-BE"/>
        </w:rPr>
        <w:t>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 xml:space="preserve">connaissance des règles de l'AFSCA et ONE et maintien des registres, frigo, </w:t>
      </w:r>
      <w:proofErr w:type="spellStart"/>
      <w:r>
        <w:rPr>
          <w:lang w:val="fr-BE"/>
        </w:rPr>
        <w:t>congel</w:t>
      </w:r>
      <w:proofErr w:type="spellEnd"/>
      <w:r>
        <w:rPr>
          <w:lang w:val="fr-BE"/>
        </w:rPr>
        <w:t>, zone de stock à jour.</w:t>
      </w:r>
    </w:p>
    <w:p w:rsidR="00A03C81" w:rsidRDefault="00A03C81" w:rsidP="00A03C81">
      <w:pPr>
        <w:pStyle w:val="Paragraphedeliste"/>
        <w:ind w:left="0"/>
        <w:jc w:val="both"/>
        <w:rPr>
          <w:b/>
          <w:lang w:val="fr-BE"/>
        </w:rPr>
      </w:pPr>
    </w:p>
    <w:p w:rsidR="00A03C81" w:rsidRPr="008D30D3" w:rsidRDefault="00A03C81" w:rsidP="00A03C81">
      <w:pPr>
        <w:pStyle w:val="Paragraphedeliste"/>
        <w:ind w:left="0"/>
        <w:jc w:val="both"/>
        <w:rPr>
          <w:b/>
          <w:lang w:val="fr-BE"/>
        </w:rPr>
      </w:pPr>
      <w:r>
        <w:rPr>
          <w:b/>
          <w:lang w:val="fr-BE"/>
        </w:rPr>
        <w:t>N</w:t>
      </w:r>
      <w:r w:rsidRPr="008D30D3">
        <w:rPr>
          <w:b/>
          <w:lang w:val="fr-BE"/>
        </w:rPr>
        <w:t>ettoyage-inventaires</w:t>
      </w:r>
      <w:r>
        <w:rPr>
          <w:b/>
          <w:lang w:val="fr-BE"/>
        </w:rPr>
        <w:t>:</w:t>
      </w:r>
    </w:p>
    <w:p w:rsidR="00A03C81" w:rsidRPr="00E033C7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 w:rsidRPr="00E033C7">
        <w:rPr>
          <w:lang w:val="fr-BE"/>
        </w:rPr>
        <w:t>Vaisselle du matériel spécifique de cuisine</w:t>
      </w:r>
      <w:r>
        <w:rPr>
          <w:lang w:val="fr-BE"/>
        </w:rPr>
        <w:t>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 w:rsidRPr="00322F7A">
        <w:rPr>
          <w:lang w:val="fr-BE"/>
        </w:rPr>
        <w:t>Nettoyage complet de la cuisine après occupation (</w:t>
      </w:r>
      <w:r>
        <w:rPr>
          <w:lang w:val="fr-BE"/>
        </w:rPr>
        <w:t>à l’exception du sol),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Changement des huiles de fritures,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Réalisation des remises en ordre et inventaires des cuisines, véranda et réfectoires après occupation du cuisinier et/ou des groupes,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Nettoyage une fois par an de façon approfondie des cuisines,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Gestion du matériel de cuisine et de vaisselle de table pour les cuisines, véranda et Brito.</w:t>
      </w:r>
    </w:p>
    <w:p w:rsidR="00A03C81" w:rsidRDefault="00A03C81" w:rsidP="00A03C81">
      <w:pPr>
        <w:pStyle w:val="Paragraphedeliste"/>
        <w:ind w:left="0"/>
        <w:jc w:val="both"/>
        <w:rPr>
          <w:b/>
          <w:lang w:val="fr-BE"/>
        </w:rPr>
      </w:pPr>
    </w:p>
    <w:p w:rsidR="00A03C81" w:rsidRPr="008D30D3" w:rsidRDefault="00A03C81" w:rsidP="00A03C81">
      <w:pPr>
        <w:pStyle w:val="Paragraphedeliste"/>
        <w:ind w:left="0"/>
        <w:jc w:val="both"/>
        <w:rPr>
          <w:b/>
          <w:lang w:val="fr-BE"/>
        </w:rPr>
      </w:pPr>
      <w:r>
        <w:rPr>
          <w:b/>
          <w:lang w:val="fr-BE"/>
        </w:rPr>
        <w:t>A</w:t>
      </w:r>
      <w:r w:rsidRPr="008D30D3">
        <w:rPr>
          <w:b/>
          <w:lang w:val="fr-BE"/>
        </w:rPr>
        <w:t>dministratif "cuisine"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 w:rsidRPr="00322F7A">
        <w:rPr>
          <w:lang w:val="fr-BE"/>
        </w:rPr>
        <w:t>Apports d’éléments et brèves évaluations après chaque prestation : à noter sur la feuille d’évaluation et à classer dans la farde cuisine avec</w:t>
      </w:r>
      <w:r>
        <w:rPr>
          <w:lang w:val="fr-BE"/>
        </w:rPr>
        <w:t xml:space="preserve"> les menus proposés et réalisés,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Recherche de producteurs-fournisseurs de qualité en accord avec la coordinatrice,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Gestion du "bar" (rotation, commande, achat,...)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Connaissances des règles de l'AFSCA, ONE,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Maintien de la farde "traçabilité" en ordre,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Affichage des documents spécifiques (allergènes, AFSCA,...).</w:t>
      </w:r>
    </w:p>
    <w:p w:rsidR="00A03C81" w:rsidRPr="008D30D3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...</w:t>
      </w:r>
    </w:p>
    <w:p w:rsidR="00A03C81" w:rsidRDefault="00A03C81" w:rsidP="00A03C81">
      <w:pPr>
        <w:pStyle w:val="Paragraphedeliste"/>
        <w:ind w:left="0"/>
        <w:jc w:val="both"/>
        <w:rPr>
          <w:b/>
          <w:lang w:val="fr-BE"/>
        </w:rPr>
      </w:pPr>
    </w:p>
    <w:p w:rsidR="00A03C81" w:rsidRPr="00E033C7" w:rsidRDefault="00A03C81" w:rsidP="00A03C81">
      <w:pPr>
        <w:pStyle w:val="Paragraphedeliste"/>
        <w:ind w:left="0"/>
        <w:jc w:val="both"/>
        <w:rPr>
          <w:b/>
          <w:lang w:val="fr-BE"/>
        </w:rPr>
      </w:pPr>
      <w:r w:rsidRPr="00E033C7">
        <w:rPr>
          <w:b/>
          <w:lang w:val="fr-BE"/>
        </w:rPr>
        <w:t>Vie d’équipe </w:t>
      </w:r>
    </w:p>
    <w:p w:rsidR="00A03C81" w:rsidRPr="00AF1EF9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 w:rsidRPr="00AF1EF9">
        <w:rPr>
          <w:lang w:val="fr-BE"/>
        </w:rPr>
        <w:t>Participation aux réunions d’équipe : partage de la réalité de terrain, réflexion, idée,… en vue d’améliorer le travail effectué par l’équipe du Centre,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T</w:t>
      </w:r>
      <w:r w:rsidRPr="00E033C7">
        <w:rPr>
          <w:lang w:val="fr-BE"/>
        </w:rPr>
        <w:t>ransmettre les informations au reste de l’équipe</w:t>
      </w:r>
      <w:r>
        <w:rPr>
          <w:lang w:val="fr-BE"/>
        </w:rPr>
        <w:t xml:space="preserve"> via le cahier de communication,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lastRenderedPageBreak/>
        <w:t>être capable d'assurer une permanence de base (accueil d'individus et ou groupes, répondre aux questions des publics, savoir faire respecter le ROI…).</w:t>
      </w:r>
    </w:p>
    <w:p w:rsidR="00A03C81" w:rsidRPr="00067CFA" w:rsidRDefault="00A03C81" w:rsidP="00A03C81">
      <w:pPr>
        <w:pStyle w:val="Paragraphedeliste"/>
        <w:ind w:left="644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ind w:left="0"/>
        <w:jc w:val="both"/>
        <w:rPr>
          <w:b/>
          <w:lang w:val="fr-BE"/>
        </w:rPr>
      </w:pPr>
      <w:r w:rsidRPr="00E033C7">
        <w:rPr>
          <w:b/>
          <w:lang w:val="fr-BE"/>
        </w:rPr>
        <w:t>Accueil et polyvalence</w:t>
      </w:r>
    </w:p>
    <w:p w:rsidR="00A03C81" w:rsidRPr="00C53BA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S</w:t>
      </w:r>
      <w:r w:rsidRPr="00E033C7">
        <w:rPr>
          <w:lang w:val="fr-BE"/>
        </w:rPr>
        <w:t>avoir accueillir</w:t>
      </w:r>
      <w:r>
        <w:rPr>
          <w:lang w:val="fr-BE"/>
        </w:rPr>
        <w:t xml:space="preserve"> une personne se présentant au C</w:t>
      </w:r>
      <w:r w:rsidRPr="00E033C7">
        <w:rPr>
          <w:lang w:val="fr-BE"/>
        </w:rPr>
        <w:t xml:space="preserve">entre et l’orienter vers les collègues en fonction de la </w:t>
      </w:r>
      <w:r w:rsidRPr="00C53BA1">
        <w:rPr>
          <w:lang w:val="fr-BE"/>
        </w:rPr>
        <w:t>demande,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Possibilité d’être rappelé en cas d’urgence et de force majeure.</w:t>
      </w:r>
    </w:p>
    <w:p w:rsidR="00A03C81" w:rsidRDefault="00A03C81" w:rsidP="00A03C81">
      <w:pPr>
        <w:pStyle w:val="Paragraphedeliste"/>
        <w:ind w:left="0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ind w:left="0"/>
        <w:jc w:val="both"/>
        <w:rPr>
          <w:lang w:val="fr-BE"/>
        </w:rPr>
      </w:pPr>
      <w:r w:rsidRPr="00E033C7">
        <w:rPr>
          <w:lang w:val="fr-BE"/>
        </w:rPr>
        <w:t xml:space="preserve">Remarque : 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 w:rsidRPr="00E033C7">
        <w:rPr>
          <w:lang w:val="fr-BE"/>
        </w:rPr>
        <w:t xml:space="preserve">Pour </w:t>
      </w:r>
      <w:r>
        <w:rPr>
          <w:lang w:val="fr-BE"/>
        </w:rPr>
        <w:t>un repas préparé pour plus de 40</w:t>
      </w:r>
      <w:r w:rsidRPr="00E033C7">
        <w:rPr>
          <w:lang w:val="fr-BE"/>
        </w:rPr>
        <w:t xml:space="preserve"> personnes, une aide ponctuelle (coup de feu</w:t>
      </w:r>
      <w:r>
        <w:rPr>
          <w:lang w:val="fr-BE"/>
        </w:rPr>
        <w:t xml:space="preserve"> et mise en place) peut-être définie avec l'équipe et/ou un bénévole. </w:t>
      </w:r>
    </w:p>
    <w:p w:rsidR="00A03C81" w:rsidRDefault="00A03C81" w:rsidP="00A03C81">
      <w:pPr>
        <w:pStyle w:val="Paragraphedeliste"/>
        <w:ind w:left="0"/>
        <w:jc w:val="both"/>
        <w:rPr>
          <w:b/>
          <w:lang w:val="fr-BE"/>
        </w:rPr>
      </w:pPr>
    </w:p>
    <w:p w:rsidR="00A03C81" w:rsidRDefault="00A03C81" w:rsidP="00A03C81">
      <w:pPr>
        <w:pStyle w:val="Paragraphedeliste"/>
        <w:ind w:left="0"/>
        <w:jc w:val="both"/>
        <w:rPr>
          <w:b/>
          <w:lang w:val="fr-BE"/>
        </w:rPr>
      </w:pPr>
      <w:r>
        <w:rPr>
          <w:b/>
          <w:lang w:val="fr-BE"/>
        </w:rPr>
        <w:t>Polyvalence: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réalisation d'ateliers cuisine en cas de besoins du terrain,</w:t>
      </w:r>
    </w:p>
    <w:p w:rsidR="00A03C8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collaboration lors de certaines animations,</w:t>
      </w:r>
    </w:p>
    <w:p w:rsidR="00A03C81" w:rsidRPr="009D2075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 xml:space="preserve">aide à la réalisation des décors, ateliers, matériels </w:t>
      </w:r>
      <w:proofErr w:type="spellStart"/>
      <w:r>
        <w:rPr>
          <w:lang w:val="fr-BE"/>
        </w:rPr>
        <w:t>etc</w:t>
      </w:r>
      <w:proofErr w:type="spellEnd"/>
      <w:r>
        <w:rPr>
          <w:lang w:val="fr-BE"/>
        </w:rPr>
        <w:t xml:space="preserve"> selon les besoins de l'équipe.</w:t>
      </w:r>
    </w:p>
    <w:p w:rsidR="00A03C81" w:rsidRPr="00C53BA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A</w:t>
      </w:r>
      <w:r w:rsidRPr="00C53BA1">
        <w:rPr>
          <w:lang w:val="fr-BE"/>
        </w:rPr>
        <w:t>ide au jardin (tonte, tailler les haies, maintenir le jardin dans un bon état),</w:t>
      </w:r>
    </w:p>
    <w:p w:rsidR="00A03C81" w:rsidRPr="00C53BA1" w:rsidRDefault="00A03C81" w:rsidP="00A03C81">
      <w:pPr>
        <w:pStyle w:val="Paragraphedeliste"/>
        <w:numPr>
          <w:ilvl w:val="0"/>
          <w:numId w:val="1"/>
        </w:numPr>
        <w:jc w:val="both"/>
        <w:rPr>
          <w:lang w:val="fr-BE"/>
        </w:rPr>
      </w:pPr>
      <w:r>
        <w:rPr>
          <w:lang w:val="fr-BE"/>
        </w:rPr>
        <w:t>A</w:t>
      </w:r>
      <w:r w:rsidRPr="00C53BA1">
        <w:rPr>
          <w:lang w:val="fr-BE"/>
        </w:rPr>
        <w:t>ide lors de certains moments "coups de feu" au niveau du nettoyage de l'ensemble du bâtiment,</w:t>
      </w:r>
    </w:p>
    <w:p w:rsidR="00A03C81" w:rsidRPr="00E033C7" w:rsidRDefault="00A03C81" w:rsidP="00A03C81">
      <w:pPr>
        <w:pStyle w:val="Paragraphedeliste"/>
        <w:ind w:left="0"/>
        <w:jc w:val="both"/>
        <w:rPr>
          <w:lang w:val="fr-BE"/>
        </w:rPr>
      </w:pPr>
    </w:p>
    <w:p w:rsidR="00A03C81" w:rsidRDefault="00A03C81" w:rsidP="00A03C81">
      <w:pPr>
        <w:pStyle w:val="Paragraphedeliste"/>
        <w:ind w:left="0"/>
        <w:jc w:val="both"/>
        <w:rPr>
          <w:b/>
          <w:lang w:val="fr-BE"/>
        </w:rPr>
      </w:pPr>
      <w:r>
        <w:rPr>
          <w:b/>
          <w:lang w:val="fr-BE"/>
        </w:rPr>
        <w:t>Permis B et voiture indispensable à la réalisation de la fonction.</w:t>
      </w:r>
    </w:p>
    <w:p w:rsidR="00667F80" w:rsidRDefault="00667F80" w:rsidP="00A03C81">
      <w:pPr>
        <w:pStyle w:val="Paragraphedeliste"/>
        <w:ind w:left="0"/>
        <w:jc w:val="both"/>
        <w:rPr>
          <w:b/>
          <w:lang w:val="fr-BE"/>
        </w:rPr>
      </w:pPr>
    </w:p>
    <w:p w:rsidR="00667F80" w:rsidRDefault="00667F80" w:rsidP="00667F80">
      <w:pPr>
        <w:pStyle w:val="Paragraphedeliste"/>
        <w:ind w:left="0"/>
        <w:jc w:val="center"/>
        <w:rPr>
          <w:b/>
          <w:lang w:val="fr-BE"/>
        </w:rPr>
      </w:pPr>
      <w:r>
        <w:rPr>
          <w:b/>
          <w:lang w:val="fr-BE"/>
        </w:rPr>
        <w:t xml:space="preserve">Envoyer votre CV et lettre de motivation à l’attention de Sarah </w:t>
      </w:r>
      <w:proofErr w:type="spellStart"/>
      <w:r>
        <w:rPr>
          <w:b/>
          <w:lang w:val="fr-BE"/>
        </w:rPr>
        <w:t>Dehousse</w:t>
      </w:r>
      <w:proofErr w:type="spellEnd"/>
      <w:r>
        <w:rPr>
          <w:b/>
          <w:lang w:val="fr-BE"/>
        </w:rPr>
        <w:t>, coordinatrice pour le 28 mars 2026</w:t>
      </w:r>
    </w:p>
    <w:p w:rsidR="00667F80" w:rsidRDefault="00667F80" w:rsidP="00667F80">
      <w:pPr>
        <w:pStyle w:val="Paragraphedeliste"/>
        <w:ind w:left="0"/>
        <w:jc w:val="center"/>
        <w:rPr>
          <w:b/>
          <w:lang w:val="fr-BE"/>
        </w:rPr>
      </w:pPr>
      <w:r>
        <w:rPr>
          <w:b/>
          <w:lang w:val="fr-BE"/>
        </w:rPr>
        <w:t xml:space="preserve">Par courriel à </w:t>
      </w:r>
      <w:hyperlink r:id="rId5" w:history="1">
        <w:r w:rsidRPr="004E3DC2">
          <w:rPr>
            <w:rStyle w:val="Lienhypertexte"/>
            <w:b/>
            <w:lang w:val="fr-BE"/>
          </w:rPr>
          <w:t>cpw.coordinateur@gmail.com</w:t>
        </w:r>
      </w:hyperlink>
    </w:p>
    <w:p w:rsidR="00667F80" w:rsidRDefault="00667F80" w:rsidP="00667F80">
      <w:pPr>
        <w:pStyle w:val="Paragraphedeliste"/>
        <w:ind w:left="0"/>
        <w:jc w:val="center"/>
        <w:rPr>
          <w:b/>
          <w:lang w:val="fr-BE"/>
        </w:rPr>
      </w:pPr>
      <w:r>
        <w:rPr>
          <w:b/>
          <w:lang w:val="fr-BE"/>
        </w:rPr>
        <w:t xml:space="preserve">ou par voie postale : CPW </w:t>
      </w:r>
      <w:proofErr w:type="spellStart"/>
      <w:r>
        <w:rPr>
          <w:b/>
          <w:lang w:val="fr-BE"/>
        </w:rPr>
        <w:t>asbl</w:t>
      </w:r>
      <w:proofErr w:type="spellEnd"/>
      <w:r>
        <w:rPr>
          <w:b/>
          <w:lang w:val="fr-BE"/>
        </w:rPr>
        <w:t xml:space="preserve">, route du Lac de </w:t>
      </w:r>
      <w:proofErr w:type="spellStart"/>
      <w:r>
        <w:rPr>
          <w:b/>
          <w:lang w:val="fr-BE"/>
        </w:rPr>
        <w:t>Warfaaz</w:t>
      </w:r>
      <w:proofErr w:type="spellEnd"/>
      <w:r>
        <w:rPr>
          <w:b/>
          <w:lang w:val="fr-BE"/>
        </w:rPr>
        <w:t xml:space="preserve"> 60, 4845 Jalhay</w:t>
      </w:r>
    </w:p>
    <w:p w:rsidR="00A03C81" w:rsidRDefault="00A03C81" w:rsidP="00667F80">
      <w:pPr>
        <w:pStyle w:val="Paragraphedeliste"/>
        <w:ind w:left="0"/>
        <w:jc w:val="center"/>
        <w:rPr>
          <w:b/>
          <w:lang w:val="fr-BE"/>
        </w:rPr>
      </w:pPr>
    </w:p>
    <w:p w:rsidR="00A03C81" w:rsidRPr="00853FC8" w:rsidRDefault="00A03C81" w:rsidP="00853FC8">
      <w:pPr>
        <w:pStyle w:val="Paragraphedeliste"/>
        <w:ind w:left="0"/>
        <w:jc w:val="center"/>
        <w:rPr>
          <w:bCs/>
          <w:lang w:val="fr-BE"/>
        </w:rPr>
      </w:pPr>
    </w:p>
    <w:p w:rsidR="00A03C81" w:rsidRDefault="00A03C81" w:rsidP="00A03C81">
      <w:pPr>
        <w:pStyle w:val="Paragraphedeliste"/>
        <w:ind w:left="0"/>
        <w:jc w:val="both"/>
        <w:rPr>
          <w:b/>
          <w:lang w:val="fr-BE"/>
        </w:rPr>
      </w:pPr>
    </w:p>
    <w:p w:rsidR="00A03C81" w:rsidRPr="0085069E" w:rsidRDefault="00A03C81" w:rsidP="00A03C81">
      <w:pPr>
        <w:pStyle w:val="Paragraphedeliste"/>
        <w:ind w:left="644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ind w:left="0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ind w:left="0"/>
        <w:jc w:val="both"/>
        <w:rPr>
          <w:lang w:val="fr-BE"/>
        </w:rPr>
      </w:pPr>
    </w:p>
    <w:p w:rsidR="00A03C81" w:rsidRPr="00E033C7" w:rsidRDefault="00A03C81" w:rsidP="00A03C81">
      <w:pPr>
        <w:pStyle w:val="Paragraphedeliste"/>
        <w:ind w:left="0"/>
        <w:jc w:val="both"/>
        <w:rPr>
          <w:lang w:val="fr-BE"/>
        </w:rPr>
      </w:pPr>
    </w:p>
    <w:p w:rsidR="00A2740A" w:rsidRDefault="00A2740A" w:rsidP="00A03C81"/>
    <w:sectPr w:rsidR="00A2740A" w:rsidSect="002E66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708"/>
    <w:multiLevelType w:val="hybridMultilevel"/>
    <w:tmpl w:val="AF2462E6"/>
    <w:lvl w:ilvl="0" w:tplc="F420307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1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81"/>
    <w:rsid w:val="0009609A"/>
    <w:rsid w:val="000A068B"/>
    <w:rsid w:val="002E66E1"/>
    <w:rsid w:val="003A7D14"/>
    <w:rsid w:val="0057403E"/>
    <w:rsid w:val="00667E86"/>
    <w:rsid w:val="00667F80"/>
    <w:rsid w:val="00853FC8"/>
    <w:rsid w:val="0088291F"/>
    <w:rsid w:val="00A03C81"/>
    <w:rsid w:val="00A2740A"/>
    <w:rsid w:val="00EA6D30"/>
    <w:rsid w:val="00E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A8938"/>
  <w15:chartTrackingRefBased/>
  <w15:docId w15:val="{3D77FADE-BD10-3945-BA3A-8AD5676D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8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C8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20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2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w.coordinate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SarahD</dc:creator>
  <cp:keywords/>
  <dc:description/>
  <cp:lastModifiedBy>SarahD</cp:lastModifiedBy>
  <cp:revision>2</cp:revision>
  <dcterms:created xsi:type="dcterms:W3CDTF">2026-03-02T11:50:00Z</dcterms:created>
  <dcterms:modified xsi:type="dcterms:W3CDTF">2026-03-02T11:50:00Z</dcterms:modified>
</cp:coreProperties>
</file>